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BFF39" w14:textId="77777777" w:rsidR="00990BCD" w:rsidRDefault="00990BCD" w:rsidP="00990BCD">
      <w:pPr>
        <w:jc w:val="center"/>
        <w:rPr>
          <w:b/>
          <w:sz w:val="24"/>
        </w:rPr>
      </w:pPr>
      <w:r>
        <w:rPr>
          <w:b/>
          <w:noProof/>
          <w:sz w:val="24"/>
        </w:rPr>
        <w:drawing>
          <wp:inline distT="0" distB="0" distL="0" distR="0" wp14:anchorId="3C3D14EE" wp14:editId="0E58BF89">
            <wp:extent cx="1484196" cy="82867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_of_Escondido,_Californi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95310" cy="834880"/>
                    </a:xfrm>
                    <a:prstGeom prst="rect">
                      <a:avLst/>
                    </a:prstGeom>
                  </pic:spPr>
                </pic:pic>
              </a:graphicData>
            </a:graphic>
          </wp:inline>
        </w:drawing>
      </w:r>
    </w:p>
    <w:p w14:paraId="121ADE1D" w14:textId="77777777" w:rsidR="00990BCD" w:rsidRPr="00990BCD" w:rsidRDefault="00990BCD" w:rsidP="00990BCD">
      <w:pPr>
        <w:jc w:val="center"/>
        <w:rPr>
          <w:b/>
          <w:sz w:val="24"/>
        </w:rPr>
      </w:pPr>
      <w:r w:rsidRPr="00990BCD">
        <w:rPr>
          <w:b/>
          <w:sz w:val="24"/>
        </w:rPr>
        <w:t>NOTICE OF UNSCHEDULED VACANCY</w:t>
      </w:r>
    </w:p>
    <w:p w14:paraId="2BC7BF0D" w14:textId="77777777" w:rsidR="00990BCD" w:rsidRPr="00E773D2" w:rsidRDefault="00990BCD" w:rsidP="00990BCD">
      <w:pPr>
        <w:jc w:val="center"/>
        <w:rPr>
          <w:b/>
        </w:rPr>
      </w:pPr>
      <w:r w:rsidRPr="00E773D2">
        <w:rPr>
          <w:b/>
        </w:rPr>
        <w:t>NOTICE IS HEREBY GIVEN, pursuant to California Government Code § 54974 that an unscheduled vacancy exists on the following:</w:t>
      </w:r>
    </w:p>
    <w:p w14:paraId="28F91843" w14:textId="118A0F73" w:rsidR="00990BCD" w:rsidRPr="00E773D2" w:rsidRDefault="007C32A9" w:rsidP="00990BCD">
      <w:pPr>
        <w:jc w:val="center"/>
        <w:rPr>
          <w:b/>
        </w:rPr>
      </w:pPr>
      <w:r>
        <w:rPr>
          <w:b/>
        </w:rPr>
        <w:t>Library Board of Trustees</w:t>
      </w:r>
    </w:p>
    <w:p w14:paraId="5581C18F" w14:textId="77777777" w:rsidR="007C32A9" w:rsidRPr="007C32A9" w:rsidRDefault="007C32A9" w:rsidP="007C32A9">
      <w:pPr>
        <w:jc w:val="both"/>
        <w:rPr>
          <w:rFonts w:eastAsia="Times New Roman" w:cstheme="minorHAnsi"/>
          <w:color w:val="222222"/>
          <w:szCs w:val="23"/>
        </w:rPr>
      </w:pPr>
      <w:r w:rsidRPr="007C32A9">
        <w:rPr>
          <w:rFonts w:eastAsia="Times New Roman" w:cstheme="minorHAnsi"/>
          <w:color w:val="222222"/>
          <w:szCs w:val="23"/>
        </w:rPr>
        <w:t>The Library Board of Trustees provides oversight of library services and advises the City Council, City staff, and the Library Director on the development of plans, policies, and programs that are responsive to community needs. Trustees are empowered to help guide the future direction of library services, provide oversight of the implementation of the professional services contract with Library Systems and Services, and aid in the establishment of performance metrics. Additional areas of focus include:</w:t>
      </w:r>
    </w:p>
    <w:p w14:paraId="6DEB7F76" w14:textId="77777777" w:rsidR="007C32A9" w:rsidRPr="007C32A9" w:rsidRDefault="007C32A9" w:rsidP="007C32A9">
      <w:pPr>
        <w:numPr>
          <w:ilvl w:val="0"/>
          <w:numId w:val="6"/>
        </w:numPr>
        <w:jc w:val="both"/>
        <w:rPr>
          <w:rFonts w:eastAsia="Times New Roman" w:cstheme="minorHAnsi"/>
          <w:color w:val="222222"/>
          <w:szCs w:val="23"/>
        </w:rPr>
      </w:pPr>
      <w:r w:rsidRPr="007C32A9">
        <w:rPr>
          <w:rFonts w:eastAsia="Times New Roman" w:cstheme="minorHAnsi"/>
          <w:color w:val="222222"/>
          <w:szCs w:val="23"/>
        </w:rPr>
        <w:t>Overseeing the implementation of the 5-year strategic plan which was approved by the Board in July 2018;</w:t>
      </w:r>
    </w:p>
    <w:p w14:paraId="7E85BD03" w14:textId="77777777" w:rsidR="007C32A9" w:rsidRPr="007C32A9" w:rsidRDefault="007C32A9" w:rsidP="007C32A9">
      <w:pPr>
        <w:numPr>
          <w:ilvl w:val="0"/>
          <w:numId w:val="6"/>
        </w:numPr>
        <w:jc w:val="both"/>
        <w:rPr>
          <w:rFonts w:eastAsia="Times New Roman" w:cstheme="minorHAnsi"/>
          <w:color w:val="222222"/>
          <w:szCs w:val="23"/>
        </w:rPr>
      </w:pPr>
      <w:r w:rsidRPr="007C32A9">
        <w:rPr>
          <w:rFonts w:eastAsia="Times New Roman" w:cstheme="minorHAnsi"/>
          <w:color w:val="222222"/>
          <w:szCs w:val="23"/>
        </w:rPr>
        <w:t>Reviewing customer concerns and suggestions;</w:t>
      </w:r>
    </w:p>
    <w:p w14:paraId="6BB112B3" w14:textId="77777777" w:rsidR="007C32A9" w:rsidRPr="007C32A9" w:rsidRDefault="007C32A9" w:rsidP="007C32A9">
      <w:pPr>
        <w:numPr>
          <w:ilvl w:val="0"/>
          <w:numId w:val="6"/>
        </w:numPr>
        <w:jc w:val="both"/>
        <w:rPr>
          <w:rFonts w:eastAsia="Times New Roman" w:cstheme="minorHAnsi"/>
          <w:color w:val="222222"/>
          <w:szCs w:val="23"/>
        </w:rPr>
      </w:pPr>
      <w:r w:rsidRPr="007C32A9">
        <w:rPr>
          <w:rFonts w:eastAsia="Times New Roman" w:cstheme="minorHAnsi"/>
          <w:color w:val="222222"/>
          <w:szCs w:val="23"/>
        </w:rPr>
        <w:t>Generating public support and participation in library programs;</w:t>
      </w:r>
    </w:p>
    <w:p w14:paraId="03274B8D" w14:textId="77777777" w:rsidR="007C32A9" w:rsidRPr="007C32A9" w:rsidRDefault="007C32A9" w:rsidP="007C32A9">
      <w:pPr>
        <w:numPr>
          <w:ilvl w:val="0"/>
          <w:numId w:val="6"/>
        </w:numPr>
        <w:jc w:val="both"/>
        <w:rPr>
          <w:rFonts w:eastAsia="Times New Roman" w:cstheme="minorHAnsi"/>
          <w:color w:val="222222"/>
          <w:szCs w:val="23"/>
        </w:rPr>
      </w:pPr>
      <w:r w:rsidRPr="007C32A9">
        <w:rPr>
          <w:rFonts w:eastAsia="Times New Roman" w:cstheme="minorHAnsi"/>
          <w:color w:val="222222"/>
          <w:szCs w:val="23"/>
        </w:rPr>
        <w:t>Determining expenditures of library trust funds;</w:t>
      </w:r>
    </w:p>
    <w:p w14:paraId="158A10B4" w14:textId="77777777" w:rsidR="007C32A9" w:rsidRPr="007C32A9" w:rsidRDefault="007C32A9" w:rsidP="007C32A9">
      <w:pPr>
        <w:numPr>
          <w:ilvl w:val="0"/>
          <w:numId w:val="6"/>
        </w:numPr>
        <w:jc w:val="both"/>
        <w:rPr>
          <w:rFonts w:eastAsia="Times New Roman" w:cstheme="minorHAnsi"/>
          <w:color w:val="222222"/>
          <w:szCs w:val="23"/>
        </w:rPr>
      </w:pPr>
      <w:r w:rsidRPr="007C32A9">
        <w:rPr>
          <w:rFonts w:eastAsia="Times New Roman" w:cstheme="minorHAnsi"/>
          <w:color w:val="222222"/>
          <w:szCs w:val="23"/>
        </w:rPr>
        <w:t>Reviewing and approving policies and fees recommended by staff;</w:t>
      </w:r>
    </w:p>
    <w:p w14:paraId="6CAF90DF" w14:textId="77777777" w:rsidR="007C32A9" w:rsidRPr="007C32A9" w:rsidRDefault="007C32A9" w:rsidP="007C32A9">
      <w:pPr>
        <w:numPr>
          <w:ilvl w:val="0"/>
          <w:numId w:val="6"/>
        </w:numPr>
        <w:jc w:val="both"/>
        <w:rPr>
          <w:rFonts w:eastAsia="Times New Roman" w:cstheme="minorHAnsi"/>
          <w:color w:val="222222"/>
          <w:szCs w:val="23"/>
        </w:rPr>
      </w:pPr>
      <w:r w:rsidRPr="007C32A9">
        <w:rPr>
          <w:rFonts w:eastAsia="Times New Roman" w:cstheme="minorHAnsi"/>
          <w:color w:val="222222"/>
          <w:szCs w:val="23"/>
        </w:rPr>
        <w:t>Coordinating with other library support groups such as Friends of the Library, the Escondido Library Foundation, the Pioneer Room Friends, and the Friends of Literacy Services.</w:t>
      </w:r>
    </w:p>
    <w:p w14:paraId="1C9D5DD7" w14:textId="089B66F6" w:rsidR="00E4626E" w:rsidRDefault="00990BCD" w:rsidP="006D1DC3">
      <w:pPr>
        <w:jc w:val="both"/>
      </w:pPr>
      <w:r w:rsidRPr="00E773D2">
        <w:t>M</w:t>
      </w:r>
      <w:r w:rsidR="00EA683A" w:rsidRPr="00E773D2">
        <w:t xml:space="preserve">eetings are held </w:t>
      </w:r>
      <w:r w:rsidR="007C32A9">
        <w:t>on the second Thursday of the month</w:t>
      </w:r>
      <w:r w:rsidR="00E4626E">
        <w:t xml:space="preserve"> at 4:</w:t>
      </w:r>
      <w:r w:rsidR="007C32A9">
        <w:t>0</w:t>
      </w:r>
      <w:r w:rsidR="00E4626E">
        <w:t>0 pm in Council Chambers, 201 N. Broadway, Escondido, CA 92025</w:t>
      </w:r>
    </w:p>
    <w:p w14:paraId="675700F8" w14:textId="6CD1624B" w:rsidR="00990BCD" w:rsidRPr="00E773D2" w:rsidRDefault="00990BCD" w:rsidP="006D1DC3">
      <w:pPr>
        <w:jc w:val="both"/>
      </w:pPr>
      <w:r w:rsidRPr="00E773D2">
        <w:t>Applicants must reside within the geographic boundaries of the General Plan. The term of this seat is</w:t>
      </w:r>
      <w:r w:rsidR="00086938" w:rsidRPr="00E773D2">
        <w:t xml:space="preserve"> set to expire on March 31, </w:t>
      </w:r>
      <w:r w:rsidR="00223C87">
        <w:t>202</w:t>
      </w:r>
      <w:r w:rsidR="007C32A9">
        <w:t>7</w:t>
      </w:r>
      <w:r w:rsidRPr="00E773D2">
        <w:t xml:space="preserve">. Applications are available at the City Clerk’s Office, City Hall, 201 N. Broadway, </w:t>
      </w:r>
      <w:r w:rsidR="00E4626E">
        <w:t xml:space="preserve">Escondido, CA 92025 or </w:t>
      </w:r>
      <w:r w:rsidRPr="00E773D2">
        <w:t xml:space="preserve">by calling (760) 839-4617, or on the City’s website: </w:t>
      </w:r>
    </w:p>
    <w:p w14:paraId="1C6997A3" w14:textId="634C9CFC" w:rsidR="006D1DC3" w:rsidRDefault="007C32A9" w:rsidP="006D1DC3">
      <w:pPr>
        <w:jc w:val="both"/>
      </w:pPr>
      <w:hyperlink r:id="rId12" w:history="1">
        <w:r w:rsidR="0002483E" w:rsidRPr="006C14F0">
          <w:rPr>
            <w:rStyle w:val="Hyperlink"/>
          </w:rPr>
          <w:t>https://www.escondido.gov/FormCenter/City-Clerks-Office-6/BOARD-AND-COMMISSION-APPLICATION-130</w:t>
        </w:r>
      </w:hyperlink>
      <w:r w:rsidR="0002483E">
        <w:t xml:space="preserve"> </w:t>
      </w:r>
    </w:p>
    <w:p w14:paraId="4BBFE416" w14:textId="3CD6EDB2" w:rsidR="00990BCD" w:rsidRPr="00E773D2" w:rsidRDefault="00990BCD" w:rsidP="006D1DC3">
      <w:pPr>
        <w:jc w:val="both"/>
        <w:rPr>
          <w:b/>
        </w:rPr>
      </w:pPr>
      <w:r w:rsidRPr="00E773D2">
        <w:rPr>
          <w:b/>
        </w:rPr>
        <w:t xml:space="preserve">Application </w:t>
      </w:r>
      <w:r w:rsidR="0080698B" w:rsidRPr="00E773D2">
        <w:rPr>
          <w:b/>
        </w:rPr>
        <w:t>Period Open Until Filled</w:t>
      </w:r>
    </w:p>
    <w:p w14:paraId="145B6B03" w14:textId="42CC8017" w:rsidR="00085DD1" w:rsidRDefault="002E1C4F" w:rsidP="006D1DC3">
      <w:pPr>
        <w:jc w:val="both"/>
      </w:pPr>
      <w:r>
        <w:rPr>
          <w:noProof/>
        </w:rPr>
        <w:drawing>
          <wp:anchor distT="0" distB="0" distL="114300" distR="114300" simplePos="0" relativeHeight="251658240" behindDoc="0" locked="0" layoutInCell="1" allowOverlap="1" wp14:anchorId="1A7CF943" wp14:editId="37B4DABF">
            <wp:simplePos x="0" y="0"/>
            <wp:positionH relativeFrom="margin">
              <wp:align>left</wp:align>
            </wp:positionH>
            <wp:positionV relativeFrom="paragraph">
              <wp:posOffset>422275</wp:posOffset>
            </wp:positionV>
            <wp:extent cx="1871358" cy="504825"/>
            <wp:effectExtent l="0" t="0" r="0" b="0"/>
            <wp:wrapNone/>
            <wp:docPr id="3" name="Picture 3" descr="A blue signatur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signature on a black background&#10;&#10;AI-generated content may be incorrect."/>
                    <pic:cNvPicPr/>
                  </pic:nvPicPr>
                  <pic:blipFill rotWithShape="1">
                    <a:blip r:embed="rId13" cstate="print">
                      <a:extLst>
                        <a:ext uri="{28A0092B-C50C-407E-A947-70E740481C1C}">
                          <a14:useLocalDpi xmlns:a14="http://schemas.microsoft.com/office/drawing/2010/main" val="0"/>
                        </a:ext>
                      </a:extLst>
                    </a:blip>
                    <a:srcRect l="7033" t="-2073" r="3552" b="2475"/>
                    <a:stretch/>
                  </pic:blipFill>
                  <pic:spPr bwMode="auto">
                    <a:xfrm>
                      <a:off x="0" y="0"/>
                      <a:ext cx="1871358" cy="504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90BCD" w:rsidRPr="00E773D2">
        <w:t xml:space="preserve">I, Zack Beck, City Clerk of the City of Escondido, do hereby certify that I caused to be posted the foregoing Notice on </w:t>
      </w:r>
      <w:r w:rsidR="00E4626E">
        <w:t>February 2, 2026</w:t>
      </w:r>
      <w:r w:rsidR="00990BCD" w:rsidRPr="00E773D2">
        <w:t>, pursuant to the requirements of the California Government Code.</w:t>
      </w:r>
    </w:p>
    <w:p w14:paraId="3463F434" w14:textId="0F40C4D9" w:rsidR="00482139" w:rsidRDefault="00482139" w:rsidP="006D1DC3">
      <w:pPr>
        <w:jc w:val="both"/>
      </w:pPr>
    </w:p>
    <w:p w14:paraId="12252138" w14:textId="3257C33C" w:rsidR="00990BCD" w:rsidRPr="00E773D2" w:rsidRDefault="00990BCD" w:rsidP="006D1DC3">
      <w:pPr>
        <w:jc w:val="both"/>
      </w:pPr>
      <w:r w:rsidRPr="00E773D2">
        <w:t xml:space="preserve">_________________________ </w:t>
      </w:r>
    </w:p>
    <w:p w14:paraId="35780DA1" w14:textId="77777777" w:rsidR="005079E5" w:rsidRPr="00E773D2" w:rsidRDefault="00990BCD" w:rsidP="006D1DC3">
      <w:pPr>
        <w:jc w:val="both"/>
      </w:pPr>
      <w:r w:rsidRPr="00E773D2">
        <w:t>Zack Beck, City Clerk</w:t>
      </w:r>
    </w:p>
    <w:sectPr w:rsidR="005079E5" w:rsidRPr="00E773D2" w:rsidSect="00990BCD">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2DBE6" w14:textId="77777777" w:rsidR="00223E65" w:rsidRDefault="00223E65" w:rsidP="00990BCD">
      <w:pPr>
        <w:spacing w:after="0" w:line="240" w:lineRule="auto"/>
      </w:pPr>
      <w:r>
        <w:separator/>
      </w:r>
    </w:p>
  </w:endnote>
  <w:endnote w:type="continuationSeparator" w:id="0">
    <w:p w14:paraId="26632297" w14:textId="77777777" w:rsidR="00223E65" w:rsidRDefault="00223E65" w:rsidP="00990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DB6D2" w14:textId="77777777" w:rsidR="00223E65" w:rsidRDefault="00223E65" w:rsidP="00990BCD">
      <w:pPr>
        <w:spacing w:after="0" w:line="240" w:lineRule="auto"/>
      </w:pPr>
      <w:r>
        <w:separator/>
      </w:r>
    </w:p>
  </w:footnote>
  <w:footnote w:type="continuationSeparator" w:id="0">
    <w:p w14:paraId="4038BF9F" w14:textId="77777777" w:rsidR="00223E65" w:rsidRDefault="00223E65" w:rsidP="00990B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A2C30"/>
    <w:multiLevelType w:val="hybridMultilevel"/>
    <w:tmpl w:val="F116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F0339C"/>
    <w:multiLevelType w:val="multilevel"/>
    <w:tmpl w:val="5AFE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B93AD3"/>
    <w:multiLevelType w:val="multilevel"/>
    <w:tmpl w:val="FB20A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96556C"/>
    <w:multiLevelType w:val="multilevel"/>
    <w:tmpl w:val="9448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0E3747"/>
    <w:multiLevelType w:val="hybridMultilevel"/>
    <w:tmpl w:val="AE160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162C48"/>
    <w:multiLevelType w:val="hybridMultilevel"/>
    <w:tmpl w:val="E586F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1489481">
    <w:abstractNumId w:val="5"/>
  </w:num>
  <w:num w:numId="2" w16cid:durableId="121535810">
    <w:abstractNumId w:val="2"/>
  </w:num>
  <w:num w:numId="3" w16cid:durableId="1083799946">
    <w:abstractNumId w:val="4"/>
  </w:num>
  <w:num w:numId="4" w16cid:durableId="882404006">
    <w:abstractNumId w:val="0"/>
  </w:num>
  <w:num w:numId="5" w16cid:durableId="589507305">
    <w:abstractNumId w:val="3"/>
  </w:num>
  <w:num w:numId="6" w16cid:durableId="179320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BCD"/>
    <w:rsid w:val="0002483E"/>
    <w:rsid w:val="00077C70"/>
    <w:rsid w:val="00085DD1"/>
    <w:rsid w:val="00086938"/>
    <w:rsid w:val="00223C87"/>
    <w:rsid w:val="00223E65"/>
    <w:rsid w:val="00274282"/>
    <w:rsid w:val="002E1C4F"/>
    <w:rsid w:val="003376CB"/>
    <w:rsid w:val="003C129F"/>
    <w:rsid w:val="003F25D4"/>
    <w:rsid w:val="0041526C"/>
    <w:rsid w:val="00431E5B"/>
    <w:rsid w:val="00482139"/>
    <w:rsid w:val="005079E5"/>
    <w:rsid w:val="00540D63"/>
    <w:rsid w:val="005D4A27"/>
    <w:rsid w:val="006D1DC3"/>
    <w:rsid w:val="007135E3"/>
    <w:rsid w:val="007C32A9"/>
    <w:rsid w:val="007E5471"/>
    <w:rsid w:val="0080698B"/>
    <w:rsid w:val="00811FCA"/>
    <w:rsid w:val="008E612E"/>
    <w:rsid w:val="00990BCD"/>
    <w:rsid w:val="00B23779"/>
    <w:rsid w:val="00BB76F2"/>
    <w:rsid w:val="00E4626E"/>
    <w:rsid w:val="00E773D2"/>
    <w:rsid w:val="00EA683A"/>
    <w:rsid w:val="00F22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3204B"/>
  <w15:chartTrackingRefBased/>
  <w15:docId w15:val="{18712333-B9D4-473A-9D23-D06224066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BCD"/>
    <w:pPr>
      <w:ind w:left="720"/>
      <w:contextualSpacing/>
    </w:pPr>
  </w:style>
  <w:style w:type="character" w:styleId="Hyperlink">
    <w:name w:val="Hyperlink"/>
    <w:basedOn w:val="DefaultParagraphFont"/>
    <w:uiPriority w:val="99"/>
    <w:unhideWhenUsed/>
    <w:rsid w:val="00990BCD"/>
    <w:rPr>
      <w:color w:val="0563C1" w:themeColor="hyperlink"/>
      <w:u w:val="single"/>
    </w:rPr>
  </w:style>
  <w:style w:type="paragraph" w:styleId="NormalWeb">
    <w:name w:val="Normal (Web)"/>
    <w:basedOn w:val="Normal"/>
    <w:uiPriority w:val="99"/>
    <w:semiHidden/>
    <w:unhideWhenUsed/>
    <w:rsid w:val="0080698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742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550431">
      <w:bodyDiv w:val="1"/>
      <w:marLeft w:val="0"/>
      <w:marRight w:val="0"/>
      <w:marTop w:val="0"/>
      <w:marBottom w:val="0"/>
      <w:divBdr>
        <w:top w:val="none" w:sz="0" w:space="0" w:color="auto"/>
        <w:left w:val="none" w:sz="0" w:space="0" w:color="auto"/>
        <w:bottom w:val="none" w:sz="0" w:space="0" w:color="auto"/>
        <w:right w:val="none" w:sz="0" w:space="0" w:color="auto"/>
      </w:divBdr>
    </w:div>
    <w:div w:id="1851137112">
      <w:bodyDiv w:val="1"/>
      <w:marLeft w:val="0"/>
      <w:marRight w:val="0"/>
      <w:marTop w:val="0"/>
      <w:marBottom w:val="0"/>
      <w:divBdr>
        <w:top w:val="none" w:sz="0" w:space="0" w:color="auto"/>
        <w:left w:val="none" w:sz="0" w:space="0" w:color="auto"/>
        <w:bottom w:val="none" w:sz="0" w:space="0" w:color="auto"/>
        <w:right w:val="none" w:sz="0" w:space="0" w:color="auto"/>
      </w:divBdr>
    </w:div>
    <w:div w:id="203326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condido.gov/FormCenter/City-Clerks-Office-6/BOARD-AND-COMMISSION-APPLICATION-13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380E1E8556394F89780C5F23C8FC96" ma:contentTypeVersion="14" ma:contentTypeDescription="Create a new document." ma:contentTypeScope="" ma:versionID="e188a67e7eb96ec2be0992e49b2119ea">
  <xsd:schema xmlns:xsd="http://www.w3.org/2001/XMLSchema" xmlns:xs="http://www.w3.org/2001/XMLSchema" xmlns:p="http://schemas.microsoft.com/office/2006/metadata/properties" xmlns:ns2="98b7ced9-12bd-4c4d-8442-c2a70e672d08" xmlns:ns3="ce583f38-4ae5-405b-9a10-197795d25c41" targetNamespace="http://schemas.microsoft.com/office/2006/metadata/properties" ma:root="true" ma:fieldsID="865d5938c109a41f45e639afcc93730e" ns2:_="" ns3:_="">
    <xsd:import namespace="98b7ced9-12bd-4c4d-8442-c2a70e672d08"/>
    <xsd:import namespace="ce583f38-4ae5-405b-9a10-197795d25c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7ced9-12bd-4c4d-8442-c2a70e672d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4812591-451e-43aa-85ca-51a419c4ba5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583f38-4ae5-405b-9a10-197795d25c4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1f7c561-5be6-4118-8d22-2a898e33546d}" ma:internalName="TaxCatchAll" ma:showField="CatchAllData" ma:web="ce583f38-4ae5-405b-9a10-197795d25c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b7ced9-12bd-4c4d-8442-c2a70e672d08">
      <Terms xmlns="http://schemas.microsoft.com/office/infopath/2007/PartnerControls"/>
    </lcf76f155ced4ddcb4097134ff3c332f>
    <TaxCatchAll xmlns="ce583f38-4ae5-405b-9a10-197795d25c4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E8A36-2B6C-4F92-AED8-AD8761CBD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7ced9-12bd-4c4d-8442-c2a70e672d08"/>
    <ds:schemaRef ds:uri="ce583f38-4ae5-405b-9a10-197795d25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162519-B635-4F9F-B5E4-1BAE28D3DA0D}">
  <ds:schemaRefs>
    <ds:schemaRef ds:uri="http://schemas.microsoft.com/sharepoint/v3/contenttype/forms"/>
  </ds:schemaRefs>
</ds:datastoreItem>
</file>

<file path=customXml/itemProps3.xml><?xml version="1.0" encoding="utf-8"?>
<ds:datastoreItem xmlns:ds="http://schemas.openxmlformats.org/officeDocument/2006/customXml" ds:itemID="{37DF8A77-123E-4CE6-AA23-CE751EFF287E}">
  <ds:schemaRefs>
    <ds:schemaRef ds:uri="http://schemas.microsoft.com/office/2006/metadata/properties"/>
    <ds:schemaRef ds:uri="http://schemas.microsoft.com/office/infopath/2007/PartnerControls"/>
    <ds:schemaRef ds:uri="98b7ced9-12bd-4c4d-8442-c2a70e672d08"/>
    <ds:schemaRef ds:uri="ce583f38-4ae5-405b-9a10-197795d25c41"/>
  </ds:schemaRefs>
</ds:datastoreItem>
</file>

<file path=customXml/itemProps4.xml><?xml version="1.0" encoding="utf-8"?>
<ds:datastoreItem xmlns:ds="http://schemas.openxmlformats.org/officeDocument/2006/customXml" ds:itemID="{FD3ECFA5-D140-4488-BBA4-05B1A78E8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City of Escondido</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Beck</dc:creator>
  <cp:keywords/>
  <dc:description/>
  <cp:lastModifiedBy>Zack Beck</cp:lastModifiedBy>
  <cp:revision>2</cp:revision>
  <dcterms:created xsi:type="dcterms:W3CDTF">2026-02-02T17:49:00Z</dcterms:created>
  <dcterms:modified xsi:type="dcterms:W3CDTF">2026-02-02T17:49:00Z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0x01010076380E1E8556394F89780C5F23C8FC96</vt:lpwstr>
  </property>
  <property fmtid="{D5CDD505-2E9C-101B-9397-08002B2CF9AE}" pid="3" name="Order">
    <vt:r8>100</vt:r8>
  </property>
  <property fmtid="{D5CDD505-2E9C-101B-9397-08002B2CF9AE}" pid="4" name="MediaServiceImageTags">
    <vt:lpwstr/>
  </property>
</Properties>
</file>