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FF39" w14:textId="77777777" w:rsidR="00990BCD" w:rsidRDefault="00990BCD" w:rsidP="00990BCD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3C3D14EE" wp14:editId="0E58BF89">
            <wp:extent cx="1484196" cy="8286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l_of_Escondido,_Californi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310" cy="83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ADE1D" w14:textId="77777777" w:rsidR="00990BCD" w:rsidRPr="00990BCD" w:rsidRDefault="00990BCD" w:rsidP="00990BCD">
      <w:pPr>
        <w:jc w:val="center"/>
        <w:rPr>
          <w:b/>
          <w:sz w:val="24"/>
        </w:rPr>
      </w:pPr>
      <w:r w:rsidRPr="00990BCD">
        <w:rPr>
          <w:b/>
          <w:sz w:val="24"/>
        </w:rPr>
        <w:t>NOTICE OF UNSCHEDULED VACANCY</w:t>
      </w:r>
    </w:p>
    <w:p w14:paraId="2BC7BF0D" w14:textId="77777777" w:rsidR="00990BCD" w:rsidRPr="00E773D2" w:rsidRDefault="00990BCD" w:rsidP="00990BCD">
      <w:pPr>
        <w:jc w:val="center"/>
        <w:rPr>
          <w:b/>
        </w:rPr>
      </w:pPr>
      <w:r w:rsidRPr="00E773D2">
        <w:rPr>
          <w:b/>
        </w:rPr>
        <w:t>NOTICE IS HEREBY GIVEN, pursuant to California Government Code § 54974 that an unscheduled vacancy exists on the following:</w:t>
      </w:r>
    </w:p>
    <w:p w14:paraId="28F91843" w14:textId="253CC683" w:rsidR="00990BCD" w:rsidRPr="00E773D2" w:rsidRDefault="00540D63" w:rsidP="00990BCD">
      <w:pPr>
        <w:jc w:val="center"/>
        <w:rPr>
          <w:b/>
        </w:rPr>
      </w:pPr>
      <w:r>
        <w:rPr>
          <w:b/>
        </w:rPr>
        <w:t>Public Art Commission</w:t>
      </w:r>
    </w:p>
    <w:p w14:paraId="46122187" w14:textId="77777777" w:rsidR="005D4A27" w:rsidRPr="005D4A27" w:rsidRDefault="005D4A27" w:rsidP="005D4A27">
      <w:pPr>
        <w:rPr>
          <w:rFonts w:eastAsia="Times New Roman" w:cstheme="minorHAnsi"/>
          <w:color w:val="222222"/>
          <w:szCs w:val="23"/>
        </w:rPr>
      </w:pPr>
      <w:r w:rsidRPr="005D4A27">
        <w:rPr>
          <w:rFonts w:eastAsia="Times New Roman" w:cstheme="minorHAnsi"/>
          <w:color w:val="222222"/>
          <w:szCs w:val="23"/>
        </w:rPr>
        <w:t>The Public Art Commission functions in an advisory capacity in matters pertaining to art in public places. Areas of focus include:</w:t>
      </w:r>
    </w:p>
    <w:p w14:paraId="409D0286" w14:textId="77777777" w:rsidR="005D4A27" w:rsidRPr="005D4A27" w:rsidRDefault="005D4A27" w:rsidP="005D4A27">
      <w:pPr>
        <w:numPr>
          <w:ilvl w:val="0"/>
          <w:numId w:val="5"/>
        </w:numPr>
        <w:rPr>
          <w:rFonts w:eastAsia="Times New Roman" w:cstheme="minorHAnsi"/>
          <w:color w:val="222222"/>
          <w:szCs w:val="23"/>
        </w:rPr>
      </w:pPr>
      <w:r w:rsidRPr="005D4A27">
        <w:rPr>
          <w:rFonts w:eastAsia="Times New Roman" w:cstheme="minorHAnsi"/>
          <w:color w:val="222222"/>
          <w:szCs w:val="23"/>
        </w:rPr>
        <w:t>Reviewing, selecting, and approving proposed artwork</w:t>
      </w:r>
    </w:p>
    <w:p w14:paraId="62769749" w14:textId="77777777" w:rsidR="005D4A27" w:rsidRPr="005D4A27" w:rsidRDefault="005D4A27" w:rsidP="005D4A27">
      <w:pPr>
        <w:numPr>
          <w:ilvl w:val="0"/>
          <w:numId w:val="5"/>
        </w:numPr>
        <w:rPr>
          <w:rFonts w:eastAsia="Times New Roman" w:cstheme="minorHAnsi"/>
          <w:color w:val="222222"/>
          <w:szCs w:val="23"/>
        </w:rPr>
      </w:pPr>
      <w:r w:rsidRPr="005D4A27">
        <w:rPr>
          <w:rFonts w:eastAsia="Times New Roman" w:cstheme="minorHAnsi"/>
          <w:color w:val="222222"/>
          <w:szCs w:val="23"/>
        </w:rPr>
        <w:t>Devising methods of selecting and commissioning artists with respect to the design, execution, and placement of art</w:t>
      </w:r>
    </w:p>
    <w:p w14:paraId="7A96A5BB" w14:textId="77777777" w:rsidR="005D4A27" w:rsidRPr="005D4A27" w:rsidRDefault="005D4A27" w:rsidP="005D4A27">
      <w:pPr>
        <w:numPr>
          <w:ilvl w:val="0"/>
          <w:numId w:val="5"/>
        </w:numPr>
        <w:rPr>
          <w:rFonts w:eastAsia="Times New Roman" w:cstheme="minorHAnsi"/>
          <w:color w:val="222222"/>
          <w:szCs w:val="23"/>
        </w:rPr>
      </w:pPr>
      <w:r w:rsidRPr="005D4A27">
        <w:rPr>
          <w:rFonts w:eastAsia="Times New Roman" w:cstheme="minorHAnsi"/>
          <w:color w:val="222222"/>
          <w:szCs w:val="23"/>
        </w:rPr>
        <w:t>Advising the City in matters pertaining to the quality, quantity, scope, and style of art</w:t>
      </w:r>
    </w:p>
    <w:p w14:paraId="0060EB74" w14:textId="77777777" w:rsidR="005D4A27" w:rsidRPr="005D4A27" w:rsidRDefault="005D4A27" w:rsidP="005D4A27">
      <w:pPr>
        <w:numPr>
          <w:ilvl w:val="0"/>
          <w:numId w:val="5"/>
        </w:numPr>
        <w:rPr>
          <w:rFonts w:eastAsia="Times New Roman" w:cstheme="minorHAnsi"/>
          <w:color w:val="222222"/>
          <w:szCs w:val="23"/>
        </w:rPr>
      </w:pPr>
      <w:r w:rsidRPr="005D4A27">
        <w:rPr>
          <w:rFonts w:eastAsia="Times New Roman" w:cstheme="minorHAnsi"/>
          <w:color w:val="222222"/>
          <w:szCs w:val="23"/>
        </w:rPr>
        <w:t>Advising the City on the amount of public art funds to be expended on specific art projects</w:t>
      </w:r>
    </w:p>
    <w:p w14:paraId="21355FA3" w14:textId="77777777" w:rsidR="005D4A27" w:rsidRPr="005D4A27" w:rsidRDefault="005D4A27" w:rsidP="005D4A27">
      <w:pPr>
        <w:numPr>
          <w:ilvl w:val="0"/>
          <w:numId w:val="5"/>
        </w:numPr>
        <w:rPr>
          <w:rFonts w:eastAsia="Times New Roman" w:cstheme="minorHAnsi"/>
          <w:color w:val="222222"/>
          <w:szCs w:val="23"/>
        </w:rPr>
      </w:pPr>
      <w:r w:rsidRPr="005D4A27">
        <w:rPr>
          <w:rFonts w:eastAsia="Times New Roman" w:cstheme="minorHAnsi"/>
          <w:color w:val="222222"/>
          <w:szCs w:val="23"/>
        </w:rPr>
        <w:t>Reviewing and maintaining an inventory of art and advising in matters pertaining to the maintenance, placement, alteration, sale, transfer, ownership, and acceptance or refusal of donations</w:t>
      </w:r>
    </w:p>
    <w:p w14:paraId="2C3E2115" w14:textId="14C706AC" w:rsidR="005D4A27" w:rsidRPr="005D4A27" w:rsidRDefault="005D4A27" w:rsidP="002E1C4F">
      <w:pPr>
        <w:numPr>
          <w:ilvl w:val="0"/>
          <w:numId w:val="5"/>
        </w:numPr>
        <w:rPr>
          <w:rFonts w:eastAsia="Times New Roman" w:cstheme="minorHAnsi"/>
          <w:color w:val="222222"/>
          <w:szCs w:val="23"/>
        </w:rPr>
      </w:pPr>
      <w:r w:rsidRPr="005D4A27">
        <w:rPr>
          <w:rFonts w:eastAsia="Times New Roman" w:cstheme="minorHAnsi"/>
          <w:color w:val="222222"/>
          <w:szCs w:val="23"/>
        </w:rPr>
        <w:t>Recommending consultants</w:t>
      </w:r>
      <w:r w:rsidR="002E1C4F">
        <w:rPr>
          <w:rFonts w:eastAsia="Times New Roman" w:cstheme="minorHAnsi"/>
          <w:color w:val="222222"/>
          <w:szCs w:val="23"/>
        </w:rPr>
        <w:t>, s</w:t>
      </w:r>
      <w:r w:rsidRPr="005D4A27">
        <w:rPr>
          <w:rFonts w:eastAsia="Times New Roman" w:cstheme="minorHAnsi"/>
          <w:color w:val="222222"/>
          <w:szCs w:val="23"/>
        </w:rPr>
        <w:t>eeking grants, donations, gifts, and other funding methods for art</w:t>
      </w:r>
      <w:r w:rsidR="002E1C4F">
        <w:rPr>
          <w:rFonts w:eastAsia="Times New Roman" w:cstheme="minorHAnsi"/>
          <w:color w:val="222222"/>
          <w:szCs w:val="23"/>
        </w:rPr>
        <w:t xml:space="preserve"> and e</w:t>
      </w:r>
      <w:r w:rsidRPr="005D4A27">
        <w:rPr>
          <w:rFonts w:eastAsia="Times New Roman" w:cstheme="minorHAnsi"/>
          <w:color w:val="222222"/>
          <w:szCs w:val="23"/>
        </w:rPr>
        <w:t>ducating the public about art</w:t>
      </w:r>
    </w:p>
    <w:p w14:paraId="1C9D5DD7" w14:textId="7B2C04C6" w:rsidR="00E4626E" w:rsidRDefault="00990BCD" w:rsidP="006D1DC3">
      <w:pPr>
        <w:jc w:val="both"/>
      </w:pPr>
      <w:r w:rsidRPr="00E773D2">
        <w:t>M</w:t>
      </w:r>
      <w:r w:rsidR="00EA683A" w:rsidRPr="00E773D2">
        <w:t xml:space="preserve">eetings are held </w:t>
      </w:r>
      <w:r w:rsidR="00E4626E">
        <w:t>bi-monthly at 4:30 pm in Council Chambers, 201 N. Broadway, Escondido, CA 92025</w:t>
      </w:r>
    </w:p>
    <w:p w14:paraId="675700F8" w14:textId="7D5D5331" w:rsidR="00990BCD" w:rsidRPr="00E773D2" w:rsidRDefault="00990BCD" w:rsidP="006D1DC3">
      <w:pPr>
        <w:jc w:val="both"/>
      </w:pPr>
      <w:r w:rsidRPr="00E773D2">
        <w:t>Applicants must reside within the geographic boundaries of the General Plan. The term of this seat is</w:t>
      </w:r>
      <w:r w:rsidR="00086938" w:rsidRPr="00E773D2">
        <w:t xml:space="preserve"> set to expire on March 31, </w:t>
      </w:r>
      <w:r w:rsidR="00223C87">
        <w:t>2026</w:t>
      </w:r>
      <w:r w:rsidRPr="00E773D2">
        <w:t xml:space="preserve">. Applications are available at the City Clerk’s Office, City Hall, 201 N. Broadway, </w:t>
      </w:r>
      <w:r w:rsidR="00E4626E">
        <w:t xml:space="preserve">Escondido, CA 92025 or </w:t>
      </w:r>
      <w:r w:rsidRPr="00E773D2">
        <w:t xml:space="preserve">by calling (760) 839-4617, or on the City’s website: </w:t>
      </w:r>
    </w:p>
    <w:p w14:paraId="1C6997A3" w14:textId="634C9CFC" w:rsidR="006D1DC3" w:rsidRDefault="008E612E" w:rsidP="006D1DC3">
      <w:pPr>
        <w:jc w:val="both"/>
      </w:pPr>
      <w:hyperlink r:id="rId12" w:history="1">
        <w:r w:rsidR="0002483E" w:rsidRPr="006C14F0">
          <w:rPr>
            <w:rStyle w:val="Hyperlink"/>
          </w:rPr>
          <w:t>https://www.escondido.gov/FormCenter/City-Clerks-Office-6/BOARD-AND-COMMISSION-APPLICATION-130</w:t>
        </w:r>
      </w:hyperlink>
      <w:r w:rsidR="0002483E">
        <w:t xml:space="preserve"> </w:t>
      </w:r>
    </w:p>
    <w:p w14:paraId="4BBFE416" w14:textId="3CD6EDB2" w:rsidR="00990BCD" w:rsidRPr="00E773D2" w:rsidRDefault="00990BCD" w:rsidP="006D1DC3">
      <w:pPr>
        <w:jc w:val="both"/>
        <w:rPr>
          <w:b/>
        </w:rPr>
      </w:pPr>
      <w:r w:rsidRPr="00E773D2">
        <w:rPr>
          <w:b/>
        </w:rPr>
        <w:t xml:space="preserve">Application </w:t>
      </w:r>
      <w:r w:rsidR="0080698B" w:rsidRPr="00E773D2">
        <w:rPr>
          <w:b/>
        </w:rPr>
        <w:t>Period Open Until Filled</w:t>
      </w:r>
    </w:p>
    <w:p w14:paraId="145B6B03" w14:textId="42CC8017" w:rsidR="00085DD1" w:rsidRDefault="002E1C4F" w:rsidP="006D1DC3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7CF943" wp14:editId="2571EB3A">
            <wp:simplePos x="0" y="0"/>
            <wp:positionH relativeFrom="margin">
              <wp:align>left</wp:align>
            </wp:positionH>
            <wp:positionV relativeFrom="paragraph">
              <wp:posOffset>422275</wp:posOffset>
            </wp:positionV>
            <wp:extent cx="1871358" cy="504825"/>
            <wp:effectExtent l="0" t="0" r="0" b="0"/>
            <wp:wrapNone/>
            <wp:docPr id="3" name="Picture 3" descr="A blue signatur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signature on a black background&#10;&#10;AI-generated content may be incorrect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3" t="-2073" r="3552" b="2475"/>
                    <a:stretch/>
                  </pic:blipFill>
                  <pic:spPr bwMode="auto">
                    <a:xfrm>
                      <a:off x="0" y="0"/>
                      <a:ext cx="1871358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BCD" w:rsidRPr="00E773D2">
        <w:t xml:space="preserve">I, Zack Beck, City Clerk of the City of Escondido, do hereby certify that I caused to be posted the foregoing Notice on </w:t>
      </w:r>
      <w:r w:rsidR="00E4626E">
        <w:t>February 2, 2026</w:t>
      </w:r>
      <w:r w:rsidR="00990BCD" w:rsidRPr="00E773D2">
        <w:t>, pursuant to the requirements of the California Government Code.</w:t>
      </w:r>
    </w:p>
    <w:p w14:paraId="3463F434" w14:textId="0F40C4D9" w:rsidR="00482139" w:rsidRDefault="00482139" w:rsidP="006D1DC3">
      <w:pPr>
        <w:jc w:val="both"/>
      </w:pPr>
    </w:p>
    <w:p w14:paraId="12252138" w14:textId="3257C33C" w:rsidR="00990BCD" w:rsidRPr="00E773D2" w:rsidRDefault="00990BCD" w:rsidP="006D1DC3">
      <w:pPr>
        <w:jc w:val="both"/>
      </w:pPr>
      <w:r w:rsidRPr="00E773D2">
        <w:t xml:space="preserve">_________________________ </w:t>
      </w:r>
    </w:p>
    <w:p w14:paraId="35780DA1" w14:textId="77777777" w:rsidR="005079E5" w:rsidRPr="00E773D2" w:rsidRDefault="00990BCD" w:rsidP="006D1DC3">
      <w:pPr>
        <w:jc w:val="both"/>
      </w:pPr>
      <w:r w:rsidRPr="00E773D2">
        <w:t>Zack Beck, City Clerk</w:t>
      </w:r>
    </w:p>
    <w:sectPr w:rsidR="005079E5" w:rsidRPr="00E773D2" w:rsidSect="00990BCD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2DBE6" w14:textId="77777777" w:rsidR="00223E65" w:rsidRDefault="00223E65" w:rsidP="00990BCD">
      <w:pPr>
        <w:spacing w:after="0" w:line="240" w:lineRule="auto"/>
      </w:pPr>
      <w:r>
        <w:separator/>
      </w:r>
    </w:p>
  </w:endnote>
  <w:endnote w:type="continuationSeparator" w:id="0">
    <w:p w14:paraId="26632297" w14:textId="77777777" w:rsidR="00223E65" w:rsidRDefault="00223E65" w:rsidP="0099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DB6D2" w14:textId="77777777" w:rsidR="00223E65" w:rsidRDefault="00223E65" w:rsidP="00990BCD">
      <w:pPr>
        <w:spacing w:after="0" w:line="240" w:lineRule="auto"/>
      </w:pPr>
      <w:r>
        <w:separator/>
      </w:r>
    </w:p>
  </w:footnote>
  <w:footnote w:type="continuationSeparator" w:id="0">
    <w:p w14:paraId="4038BF9F" w14:textId="77777777" w:rsidR="00223E65" w:rsidRDefault="00223E65" w:rsidP="00990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2C30"/>
    <w:multiLevelType w:val="hybridMultilevel"/>
    <w:tmpl w:val="F1168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93AD3"/>
    <w:multiLevelType w:val="multilevel"/>
    <w:tmpl w:val="FB20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96556C"/>
    <w:multiLevelType w:val="multilevel"/>
    <w:tmpl w:val="9448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E3747"/>
    <w:multiLevelType w:val="hybridMultilevel"/>
    <w:tmpl w:val="AE160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62C48"/>
    <w:multiLevelType w:val="hybridMultilevel"/>
    <w:tmpl w:val="E586F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489481">
    <w:abstractNumId w:val="4"/>
  </w:num>
  <w:num w:numId="2" w16cid:durableId="121535810">
    <w:abstractNumId w:val="1"/>
  </w:num>
  <w:num w:numId="3" w16cid:durableId="1083799946">
    <w:abstractNumId w:val="3"/>
  </w:num>
  <w:num w:numId="4" w16cid:durableId="882404006">
    <w:abstractNumId w:val="0"/>
  </w:num>
  <w:num w:numId="5" w16cid:durableId="589507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CD"/>
    <w:rsid w:val="0002483E"/>
    <w:rsid w:val="00077C70"/>
    <w:rsid w:val="00085DD1"/>
    <w:rsid w:val="00086938"/>
    <w:rsid w:val="00223C87"/>
    <w:rsid w:val="00223E65"/>
    <w:rsid w:val="00274282"/>
    <w:rsid w:val="002E1C4F"/>
    <w:rsid w:val="003376CB"/>
    <w:rsid w:val="003C129F"/>
    <w:rsid w:val="003F25D4"/>
    <w:rsid w:val="00431E5B"/>
    <w:rsid w:val="00482139"/>
    <w:rsid w:val="005079E5"/>
    <w:rsid w:val="00540D63"/>
    <w:rsid w:val="005D4A27"/>
    <w:rsid w:val="006D1DC3"/>
    <w:rsid w:val="007135E3"/>
    <w:rsid w:val="0080698B"/>
    <w:rsid w:val="00811FCA"/>
    <w:rsid w:val="008E612E"/>
    <w:rsid w:val="00990BCD"/>
    <w:rsid w:val="00B23779"/>
    <w:rsid w:val="00BB76F2"/>
    <w:rsid w:val="00E4626E"/>
    <w:rsid w:val="00E773D2"/>
    <w:rsid w:val="00EA683A"/>
    <w:rsid w:val="00F2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3204B"/>
  <w15:chartTrackingRefBased/>
  <w15:docId w15:val="{18712333-B9D4-473A-9D23-D0622406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B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C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06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4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scondido.gov/FormCenter/City-Clerks-Office-6/BOARD-AND-COMMISSION-APPLICATION-13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b7ced9-12bd-4c4d-8442-c2a70e672d08">
      <Terms xmlns="http://schemas.microsoft.com/office/infopath/2007/PartnerControls"/>
    </lcf76f155ced4ddcb4097134ff3c332f>
    <TaxCatchAll xmlns="ce583f38-4ae5-405b-9a10-197795d25c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80E1E8556394F89780C5F23C8FC96" ma:contentTypeVersion="14" ma:contentTypeDescription="Create a new document." ma:contentTypeScope="" ma:versionID="e188a67e7eb96ec2be0992e49b2119ea">
  <xsd:schema xmlns:xsd="http://www.w3.org/2001/XMLSchema" xmlns:xs="http://www.w3.org/2001/XMLSchema" xmlns:p="http://schemas.microsoft.com/office/2006/metadata/properties" xmlns:ns2="98b7ced9-12bd-4c4d-8442-c2a70e672d08" xmlns:ns3="ce583f38-4ae5-405b-9a10-197795d25c41" targetNamespace="http://schemas.microsoft.com/office/2006/metadata/properties" ma:root="true" ma:fieldsID="865d5938c109a41f45e639afcc93730e" ns2:_="" ns3:_="">
    <xsd:import namespace="98b7ced9-12bd-4c4d-8442-c2a70e672d08"/>
    <xsd:import namespace="ce583f38-4ae5-405b-9a10-197795d25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7ced9-12bd-4c4d-8442-c2a70e672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4812591-451e-43aa-85ca-51a419c4b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83f38-4ae5-405b-9a10-197795d25c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f7c561-5be6-4118-8d22-2a898e33546d}" ma:internalName="TaxCatchAll" ma:showField="CatchAllData" ma:web="ce583f38-4ae5-405b-9a10-197795d25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F8A77-123E-4CE6-AA23-CE751EFF287E}">
  <ds:schemaRefs>
    <ds:schemaRef ds:uri="http://schemas.microsoft.com/office/2006/metadata/properties"/>
    <ds:schemaRef ds:uri="http://schemas.microsoft.com/office/infopath/2007/PartnerControls"/>
    <ds:schemaRef ds:uri="98b7ced9-12bd-4c4d-8442-c2a70e672d08"/>
    <ds:schemaRef ds:uri="ce583f38-4ae5-405b-9a10-197795d25c41"/>
  </ds:schemaRefs>
</ds:datastoreItem>
</file>

<file path=customXml/itemProps2.xml><?xml version="1.0" encoding="utf-8"?>
<ds:datastoreItem xmlns:ds="http://schemas.openxmlformats.org/officeDocument/2006/customXml" ds:itemID="{1F162519-B635-4F9F-B5E4-1BAE28D3D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E8A36-2B6C-4F92-AED8-AD8761CBD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7ced9-12bd-4c4d-8442-c2a70e672d08"/>
    <ds:schemaRef ds:uri="ce583f38-4ae5-405b-9a10-197795d25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3ECFA5-D140-4488-BBA4-05B1A78E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Escondido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Beck</dc:creator>
  <cp:keywords/>
  <dc:description/>
  <cp:lastModifiedBy>Zack Beck</cp:lastModifiedBy>
  <cp:revision>2</cp:revision>
  <dcterms:created xsi:type="dcterms:W3CDTF">2026-02-02T17:44:00Z</dcterms:created>
  <dcterms:modified xsi:type="dcterms:W3CDTF">2026-02-02T17:44:00Z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0x01010076380E1E8556394F89780C5F23C8FC96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